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DDAE1" w14:textId="0EF46D43" w:rsidR="008C23E4" w:rsidRPr="00A91F46" w:rsidRDefault="00234934" w:rsidP="008C23E4">
      <w:pPr>
        <w:spacing w:line="360" w:lineRule="auto"/>
        <w:jc w:val="center"/>
        <w:rPr>
          <w:rFonts w:ascii="Times New Roman" w:hAnsi="Times New Roman"/>
          <w:b/>
          <w:sz w:val="28"/>
          <w:szCs w:val="28"/>
        </w:rPr>
      </w:pPr>
      <w:r w:rsidRPr="00234934">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5DD2EDAF"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7FF54DD4"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（样品</w:t>
      </w:r>
      <w:r w:rsidR="00BF57C2">
        <w:rPr>
          <w:rFonts w:ascii="Times New Roman" w:hAnsi="Times New Roman" w:hint="eastAsia"/>
          <w:b/>
          <w:sz w:val="28"/>
          <w:szCs w:val="28"/>
        </w:rPr>
        <w:t>4</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00B7B681"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22E12957"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32FBA41B"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7AD3794F"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1DE1B790"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分钟进场。选手入场后可检视仪器设备，如有问题可提出更换；比赛正式开始后不再处理任何仪器设备问题，一切后果选手自负。</w:t>
      </w:r>
    </w:p>
    <w:p w14:paraId="774BC1BC"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r w:rsidR="00871463" w:rsidRPr="00A91F46">
        <w:rPr>
          <w:rFonts w:ascii="Times New Roman" w:eastAsiaTheme="minorEastAsia" w:hAnsi="Times New Roman"/>
          <w:b/>
          <w:szCs w:val="24"/>
        </w:rPr>
        <w:t>氮吹步骤统一安排，轮流进行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305452DE"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2DFBD502"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分钟，其中氮吹行进和等待时间扣除</w:t>
      </w:r>
      <w:r w:rsidR="00A44C9D" w:rsidRPr="00A91F46">
        <w:rPr>
          <w:rFonts w:ascii="Times New Roman" w:eastAsiaTheme="minorEastAsia" w:hAnsi="Times New Roman"/>
          <w:b/>
          <w:szCs w:val="24"/>
        </w:rPr>
        <w:t>。</w:t>
      </w:r>
    </w:p>
    <w:p w14:paraId="312776B5" w14:textId="77777777" w:rsidR="00734033" w:rsidRPr="00A91F46" w:rsidRDefault="00734033" w:rsidP="00871463">
      <w:pPr>
        <w:jc w:val="left"/>
        <w:rPr>
          <w:rFonts w:ascii="Times New Roman" w:eastAsiaTheme="minorEastAsia" w:hAnsi="Times New Roman"/>
          <w:b/>
          <w:szCs w:val="24"/>
        </w:rPr>
      </w:pPr>
    </w:p>
    <w:p w14:paraId="5201D472"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2B3FF953"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504CABCF"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2868090E"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3A30244B"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63ED32A7"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1DBD0F9B"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790C661A"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在上述离心管中用移液枪加入标液</w:t>
      </w:r>
      <w:r w:rsidRPr="008435FB">
        <w:rPr>
          <w:rFonts w:ascii="Times New Roman" w:eastAsia="仿宋" w:hAnsi="Times New Roman"/>
          <w:color w:val="000000" w:themeColor="text1"/>
          <w:sz w:val="24"/>
          <w:szCs w:val="24"/>
        </w:rPr>
        <w:t>100 μL</w:t>
      </w:r>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6BB5E782"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水活化固相萃取柱，转移待净化液至固相萃取柱，依次用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下用氮吹近干。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0.22 μm</w:t>
      </w:r>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3C7F4E01"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7AE045DD"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08E536C2"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5C727389"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2DC73E6A"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4FB234B6" w14:textId="1C257711" w:rsidR="00F3722D" w:rsidRPr="00A91F46" w:rsidRDefault="00234934" w:rsidP="00F3722D">
      <w:pPr>
        <w:spacing w:line="360" w:lineRule="auto"/>
        <w:jc w:val="center"/>
        <w:rPr>
          <w:rFonts w:ascii="Times New Roman" w:hAnsi="Times New Roman"/>
          <w:b/>
          <w:sz w:val="28"/>
          <w:szCs w:val="28"/>
        </w:rPr>
      </w:pPr>
      <w:r w:rsidRPr="00234934">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029CF98C"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5B1E11A7"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3B4A40">
        <w:rPr>
          <w:rFonts w:ascii="Times New Roman" w:hAnsi="Times New Roman" w:hint="eastAsia"/>
          <w:b/>
          <w:sz w:val="28"/>
          <w:szCs w:val="28"/>
        </w:rPr>
        <w:t>样品</w:t>
      </w:r>
      <w:r w:rsidR="003B4A40">
        <w:rPr>
          <w:rFonts w:ascii="Times New Roman" w:hAnsi="Times New Roman" w:hint="eastAsia"/>
          <w:b/>
          <w:sz w:val="28"/>
          <w:szCs w:val="28"/>
        </w:rPr>
        <w:t>4</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2B980A70"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02D54235"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4A59A4B9"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6C113342"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6AE86AF4"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715BF5C5"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数据处理时，请依据本操作规程所提供的公式来进行，保留时间和峰面积按图谱完整填写，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6FF06C64"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757B32D5"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125A14FC"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24E3C7EA"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5179109B"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2C7EF7C8"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1DF47598"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46501C10"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0A517579"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在上述离心管中用移液枪加入标液</w:t>
      </w:r>
      <w:r w:rsidRPr="008E4B0A">
        <w:rPr>
          <w:rFonts w:ascii="Times New Roman" w:eastAsia="仿宋" w:hAnsi="Times New Roman"/>
          <w:color w:val="000000" w:themeColor="text1"/>
          <w:sz w:val="24"/>
          <w:szCs w:val="24"/>
        </w:rPr>
        <w:t>100 μL</w:t>
      </w:r>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72144665"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水活化固相萃取柱，转移待净化液至固相萃取柱，依次用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下用氮吹近干。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0.22 μm</w:t>
      </w:r>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0EDD8DAD"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6490D86C"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23CB9861"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54A17F5A"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529F8FCA"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4E5C0808"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3BACF7F8"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75B1AF7F"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3CA68323"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5B01B40C"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6B65247F"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22360ACF"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0E49659E"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30CC1DA4"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80 μg/mL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2199DBBF"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268FE696"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798DC4CE"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4EC41B81"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546009B1"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03609F60"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2CCED1B6"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样液中三聚氰胺的峰面积</w:t>
      </w:r>
      <w:r w:rsidR="008B5250" w:rsidRPr="008E4B0A">
        <w:rPr>
          <w:rFonts w:ascii="Times New Roman" w:eastAsia="仿宋" w:hAnsi="Times New Roman"/>
          <w:color w:val="000000"/>
          <w:sz w:val="24"/>
          <w:szCs w:val="24"/>
        </w:rPr>
        <w:t>；</w:t>
      </w:r>
    </w:p>
    <w:p w14:paraId="154FF090"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，单位为微克每毫升</w:t>
      </w:r>
      <w:r w:rsidRPr="008E4B0A">
        <w:rPr>
          <w:rFonts w:ascii="Times New Roman" w:eastAsia="仿宋" w:hAnsi="Times New Roman"/>
          <w:color w:val="000000"/>
          <w:sz w:val="24"/>
          <w:szCs w:val="24"/>
        </w:rPr>
        <w:t>（</w:t>
      </w:r>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36CC75B1"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r w:rsidR="001E2BC9" w:rsidRPr="008E4B0A">
        <w:rPr>
          <w:rFonts w:ascii="Times New Roman" w:eastAsia="仿宋" w:hAnsi="Times New Roman"/>
          <w:sz w:val="24"/>
          <w:szCs w:val="24"/>
        </w:rPr>
        <w:t>提取液总体积</w:t>
      </w:r>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5CCBD5AD"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12D1278A"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7CE69CDD"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361CD248"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0ABBE1B6"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64CEB684"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693CD705"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5E11B853"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68D93C5D"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0EDB16B"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69BC5CD1"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7A419D02"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423142D3"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76DD5E1C" w14:textId="77777777" w:rsidR="00AF1CE8" w:rsidRPr="008E4B0A" w:rsidRDefault="00AF1CE8" w:rsidP="008E4B0A">
      <w:pPr>
        <w:spacing w:line="360" w:lineRule="auto"/>
        <w:rPr>
          <w:rFonts w:ascii="Times New Roman" w:eastAsia="仿宋" w:hAnsi="Times New Roman"/>
          <w:sz w:val="24"/>
          <w:szCs w:val="24"/>
        </w:rPr>
      </w:pPr>
    </w:p>
    <w:p w14:paraId="257040A0"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5E6BF5B1"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6EBD70A6"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749778FA"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2090594"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5F27FB38"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1BDD884F" w14:textId="77777777" w:rsidR="00AF1CE8" w:rsidRPr="008E4B0A" w:rsidRDefault="00FE44F1" w:rsidP="008E4B0A">
      <w:pPr>
        <w:spacing w:line="360" w:lineRule="auto"/>
        <w:ind w:firstLineChars="200" w:firstLine="480"/>
        <w:rPr>
          <w:rFonts w:ascii="Times New Roman" w:eastAsia="仿宋" w:hAnsi="Times New Roman"/>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7BD8E6A5" w14:textId="480270AE" w:rsidR="002B276A" w:rsidRPr="00A91F46" w:rsidRDefault="00234934" w:rsidP="002B276A">
      <w:pPr>
        <w:spacing w:line="360" w:lineRule="auto"/>
        <w:jc w:val="center"/>
        <w:rPr>
          <w:rFonts w:ascii="Times New Roman" w:hAnsi="Times New Roman"/>
          <w:b/>
          <w:sz w:val="28"/>
          <w:szCs w:val="28"/>
        </w:rPr>
      </w:pPr>
      <w:r w:rsidRPr="00234934">
        <w:rPr>
          <w:rFonts w:ascii="Times New Roman" w:hAnsi="Times New Roman" w:hint="eastAsia"/>
          <w:b/>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4B15351D"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07A3660A"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2E7FDD">
        <w:rPr>
          <w:rFonts w:ascii="Times New Roman" w:hAnsi="Times New Roman" w:hint="eastAsia"/>
          <w:b/>
          <w:sz w:val="28"/>
          <w:szCs w:val="28"/>
        </w:rPr>
        <w:t>样品</w:t>
      </w:r>
      <w:r w:rsidR="002E7FDD">
        <w:rPr>
          <w:rFonts w:ascii="Times New Roman" w:hAnsi="Times New Roman" w:hint="eastAsia"/>
          <w:b/>
          <w:sz w:val="28"/>
          <w:szCs w:val="28"/>
        </w:rPr>
        <w:t>4</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228E5292"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490262B6"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7B91B861"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205B6065"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6C8DBF9B"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字样。选手在赛位上安静等待至比赛结束，现场裁判宣布比赛结束前不得离场。</w:t>
      </w:r>
    </w:p>
    <w:p w14:paraId="14FC9100"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385371DC" w14:textId="77777777" w:rsidR="002B276A" w:rsidRPr="00FA400D" w:rsidRDefault="002B276A" w:rsidP="002B276A">
      <w:pPr>
        <w:spacing w:line="360" w:lineRule="auto"/>
        <w:rPr>
          <w:rFonts w:ascii="Times New Roman" w:eastAsia="仿宋" w:hAnsi="Times New Roman"/>
          <w:sz w:val="24"/>
        </w:rPr>
      </w:pPr>
    </w:p>
    <w:p w14:paraId="7443DBFC"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6A5B554B"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4CE41D19"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663D35C6"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5544EA22"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4FD70832"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07624AF2"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r w:rsidRPr="00BD042F">
        <w:rPr>
          <w:rFonts w:ascii="Times New Roman" w:eastAsia="仿宋" w:hAnsi="Times New Roman"/>
          <w:sz w:val="24"/>
        </w:rPr>
        <w:t>μg/</w:t>
      </w:r>
      <w:r w:rsidRPr="00BD042F">
        <w:rPr>
          <w:rFonts w:ascii="Times New Roman" w:eastAsia="仿宋" w:hAnsi="Times New Roman" w:hint="eastAsia"/>
          <w:sz w:val="24"/>
        </w:rPr>
        <w:t>g</w:t>
      </w:r>
      <w:r w:rsidRPr="00BD042F">
        <w:rPr>
          <w:rFonts w:ascii="Times New Roman" w:eastAsia="仿宋" w:hAnsi="Times New Roman"/>
          <w:sz w:val="24"/>
        </w:rPr>
        <w:t>左右</w:t>
      </w:r>
    </w:p>
    <w:p w14:paraId="60E1E527"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5520EEB2"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6B720139"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0FA5CA64"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66521A58"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76C98EC3"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2D76C527"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40763BD0"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12E181D1"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703DEDF0"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12DE072D"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6AC60DE8" w14:textId="77777777" w:rsidR="002B276A" w:rsidRPr="00FA400D" w:rsidRDefault="002B276A" w:rsidP="002B276A">
      <w:pPr>
        <w:spacing w:line="360" w:lineRule="auto"/>
        <w:rPr>
          <w:rFonts w:ascii="Times New Roman" w:eastAsia="仿宋" w:hAnsi="Times New Roman"/>
          <w:sz w:val="24"/>
        </w:rPr>
      </w:pPr>
    </w:p>
    <w:p w14:paraId="4B105ED6"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4E1324C3" w14:textId="77777777" w:rsidR="002B276A" w:rsidRPr="00FA400D" w:rsidRDefault="002B276A" w:rsidP="002B276A">
      <w:pPr>
        <w:spacing w:line="360" w:lineRule="auto"/>
        <w:rPr>
          <w:rFonts w:ascii="Times New Roman" w:eastAsia="仿宋" w:hAnsi="Times New Roman"/>
          <w:sz w:val="24"/>
        </w:rPr>
      </w:pPr>
    </w:p>
    <w:p w14:paraId="4F7631B1"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045D3FE0"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E172" w14:textId="77777777" w:rsidR="007A2EA3" w:rsidRDefault="007A2EA3" w:rsidP="00361A15">
      <w:r>
        <w:separator/>
      </w:r>
    </w:p>
  </w:endnote>
  <w:endnote w:type="continuationSeparator" w:id="0">
    <w:p w14:paraId="59FEA3A7" w14:textId="77777777" w:rsidR="007A2EA3" w:rsidRDefault="007A2EA3"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1A40" w14:textId="77777777" w:rsidR="007A2EA3" w:rsidRDefault="007A2EA3" w:rsidP="00361A15">
      <w:r>
        <w:separator/>
      </w:r>
    </w:p>
  </w:footnote>
  <w:footnote w:type="continuationSeparator" w:id="0">
    <w:p w14:paraId="6D5DD1D8" w14:textId="77777777" w:rsidR="007A2EA3" w:rsidRDefault="007A2EA3"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2744658">
    <w:abstractNumId w:val="2"/>
  </w:num>
  <w:num w:numId="2" w16cid:durableId="217597960">
    <w:abstractNumId w:val="4"/>
  </w:num>
  <w:num w:numId="3" w16cid:durableId="1346982534">
    <w:abstractNumId w:val="0"/>
  </w:num>
  <w:num w:numId="4" w16cid:durableId="102237414">
    <w:abstractNumId w:val="3"/>
  </w:num>
  <w:num w:numId="5" w16cid:durableId="1178035622">
    <w:abstractNumId w:val="1"/>
  </w:num>
  <w:num w:numId="6" w16cid:durableId="267203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4934"/>
    <w:rsid w:val="00235EFB"/>
    <w:rsid w:val="0023705A"/>
    <w:rsid w:val="00241577"/>
    <w:rsid w:val="0024774A"/>
    <w:rsid w:val="0024781C"/>
    <w:rsid w:val="0025120E"/>
    <w:rsid w:val="00251FEB"/>
    <w:rsid w:val="00253093"/>
    <w:rsid w:val="002533E7"/>
    <w:rsid w:val="002541D5"/>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E7FDD"/>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B4A40"/>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730C"/>
    <w:rsid w:val="004513EC"/>
    <w:rsid w:val="00451FEF"/>
    <w:rsid w:val="00452228"/>
    <w:rsid w:val="00454117"/>
    <w:rsid w:val="0045475A"/>
    <w:rsid w:val="00456F11"/>
    <w:rsid w:val="00457485"/>
    <w:rsid w:val="00471F9A"/>
    <w:rsid w:val="004773BF"/>
    <w:rsid w:val="00485D41"/>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2308A"/>
    <w:rsid w:val="006254FF"/>
    <w:rsid w:val="00640A5A"/>
    <w:rsid w:val="00646AC3"/>
    <w:rsid w:val="00650B7C"/>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1488"/>
    <w:rsid w:val="00711A8E"/>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2EA3"/>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500E"/>
    <w:rsid w:val="00BD52D3"/>
    <w:rsid w:val="00BE35FC"/>
    <w:rsid w:val="00BE6132"/>
    <w:rsid w:val="00BF5287"/>
    <w:rsid w:val="00BF57C2"/>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61ED"/>
    <w:rsid w:val="00E30B48"/>
    <w:rsid w:val="00E32516"/>
    <w:rsid w:val="00E40D67"/>
    <w:rsid w:val="00E4238A"/>
    <w:rsid w:val="00E44819"/>
    <w:rsid w:val="00E51EC2"/>
    <w:rsid w:val="00E5210D"/>
    <w:rsid w:val="00E60A8C"/>
    <w:rsid w:val="00E635D4"/>
    <w:rsid w:val="00E70158"/>
    <w:rsid w:val="00E808E6"/>
    <w:rsid w:val="00E81C31"/>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40158C6"/>
  <w15:docId w15:val="{7EE40C91-8419-4534-B09A-B294291F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12986E0-1F71-499F-B7FB-B573F767B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7</Pages>
  <Words>504</Words>
  <Characters>2878</Characters>
  <Application>Microsoft Office Word</Application>
  <DocSecurity>0</DocSecurity>
  <Lines>23</Lines>
  <Paragraphs>6</Paragraphs>
  <ScaleCrop>false</ScaleCrop>
  <Company>微软公司</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783</cp:revision>
  <dcterms:created xsi:type="dcterms:W3CDTF">2023-04-08T15:28:00Z</dcterms:created>
  <dcterms:modified xsi:type="dcterms:W3CDTF">2023-12-08T07:48:00Z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